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EB3" w:rsidRDefault="00FA5EB3">
      <w:r>
        <w:t>от 12.02.2020</w:t>
      </w:r>
    </w:p>
    <w:p w:rsidR="00FA5EB3" w:rsidRDefault="00FA5EB3"/>
    <w:p w:rsidR="00FA5EB3" w:rsidRDefault="00FA5EB3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FA5EB3" w:rsidRDefault="00FA5EB3">
      <w:r>
        <w:t>Общество с ограниченной ответственностью «ТЕХНОЛОГИЯ-ЭКСПРЕСС» ИНН 1101123787</w:t>
      </w:r>
    </w:p>
    <w:p w:rsidR="00FA5EB3" w:rsidRDefault="00FA5EB3">
      <w:r>
        <w:t>Индивидуальный предприниматель Протас Михаил Викторович ИНН 440120308450</w:t>
      </w:r>
    </w:p>
    <w:p w:rsidR="00FA5EB3" w:rsidRDefault="00FA5EB3">
      <w:r>
        <w:t>Общество с ограниченной ответственностью «Атлант Проект» ИНН 5501169906</w:t>
      </w:r>
    </w:p>
    <w:p w:rsidR="00FA5EB3" w:rsidRDefault="00FA5EB3">
      <w:r>
        <w:t>Общество с ограниченной ответственностью «СПС-ПРОЕКТ» ИНН 5501197300</w:t>
      </w:r>
    </w:p>
    <w:p w:rsidR="00FA5EB3" w:rsidRDefault="00FA5EB3">
      <w:r>
        <w:t>Общество с ограниченной ответственностью «АстраCтройИнвест» ИНН 6658403031</w:t>
      </w:r>
    </w:p>
    <w:p w:rsidR="00FA5EB3" w:rsidRDefault="00FA5EB3">
      <w:r>
        <w:t>Индивидуальный предприниматель Закарян Давид Арменович ИНН 770407485120</w:t>
      </w:r>
    </w:p>
    <w:p w:rsidR="00FA5EB3" w:rsidRDefault="00FA5EB3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FA5EB3"/>
    <w:rsid w:val="00045D12"/>
    <w:rsid w:val="0052439B"/>
    <w:rsid w:val="00B80071"/>
    <w:rsid w:val="00CF2800"/>
    <w:rsid w:val="00E113EE"/>
    <w:rsid w:val="00EC3407"/>
    <w:rsid w:val="00F00775"/>
    <w:rsid w:val="00FA5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2022-11-23T10:26:00Z</dcterms:created>
  <dcterms:modified xsi:type="dcterms:W3CDTF">2022-11-23T10:26:00Z</dcterms:modified>
</cp:coreProperties>
</file>